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57" w:rsidRPr="00524FBA" w:rsidRDefault="00A87157" w:rsidP="00A87157">
      <w:pPr>
        <w:adjustRightInd w:val="0"/>
        <w:snapToGrid w:val="0"/>
        <w:contextualSpacing/>
        <w:rPr>
          <w:rFonts w:ascii="Malgun Gothic" w:hAnsi="Malgun Gothic" w:cs="Malgun Gothic"/>
          <w:b/>
          <w:sz w:val="24"/>
          <w:szCs w:val="24"/>
          <w:lang w:eastAsia="ko-KR"/>
        </w:rPr>
      </w:pPr>
      <w:r w:rsidRPr="00524FBA">
        <w:rPr>
          <w:rFonts w:ascii="Malgun Gothic" w:hAnsi="Malgun Gothic" w:cs="Malgun Gothic" w:hint="eastAsia"/>
          <w:b/>
          <w:sz w:val="24"/>
          <w:szCs w:val="24"/>
          <w:lang w:eastAsia="ko-KR"/>
        </w:rPr>
        <w:t>「함께 말해봐요 한국어」2015</w:t>
      </w:r>
      <w:r w:rsidRPr="00524FBA">
        <w:rPr>
          <w:rFonts w:ascii="Malgun Gothic" w:hAnsi="Malgun Gothic" w:cs="Malgun Gothic"/>
          <w:b/>
          <w:sz w:val="24"/>
          <w:szCs w:val="24"/>
          <w:lang w:eastAsia="ko-KR"/>
        </w:rPr>
        <w:t>-16</w:t>
      </w:r>
      <w:r w:rsidRPr="00524FBA">
        <w:rPr>
          <w:rFonts w:ascii="Malgun Gothic" w:hAnsi="Malgun Gothic" w:cs="Malgun Gothic" w:hint="eastAsia"/>
          <w:b/>
          <w:sz w:val="24"/>
          <w:szCs w:val="24"/>
          <w:lang w:eastAsia="ko-KR"/>
        </w:rPr>
        <w:t xml:space="preserve"> 일반 스킷</w:t>
      </w:r>
    </w:p>
    <w:p w:rsidR="00A87157" w:rsidRPr="00524FBA" w:rsidRDefault="00A87157" w:rsidP="00A87157">
      <w:pPr>
        <w:adjustRightInd w:val="0"/>
        <w:snapToGrid w:val="0"/>
        <w:contextualSpacing/>
        <w:rPr>
          <w:rFonts w:ascii="Malgun Gothic" w:hAnsi="Malgun Gothic" w:cs="Meiryo UI"/>
          <w:b/>
          <w:sz w:val="24"/>
          <w:szCs w:val="24"/>
          <w:lang w:eastAsia="ko-KR"/>
        </w:rPr>
      </w:pPr>
      <w:r w:rsidRPr="00524FBA">
        <w:rPr>
          <w:rFonts w:ascii="Malgun Gothic" w:hAnsi="Malgun Gothic" w:cs="Malgun Gothic" w:hint="eastAsia"/>
          <w:b/>
          <w:sz w:val="24"/>
          <w:szCs w:val="24"/>
          <w:lang w:eastAsia="ko-KR"/>
        </w:rPr>
        <w:t xml:space="preserve">&lt;환전&gt; - A: </w:t>
      </w:r>
      <w:r w:rsidRPr="00524FBA">
        <w:rPr>
          <w:rFonts w:ascii="Malgun Gothic" w:hAnsi="Malgun Gothic" w:cs="Malgun Gothic"/>
          <w:b/>
          <w:sz w:val="24"/>
          <w:szCs w:val="24"/>
          <w:lang w:eastAsia="ko-KR"/>
        </w:rPr>
        <w:t>은행원</w:t>
      </w:r>
      <w:r w:rsidRPr="00524FBA">
        <w:rPr>
          <w:rFonts w:ascii="Malgun Gothic" w:hAnsi="Malgun Gothic" w:cs="Meiryo UI" w:hint="eastAsia"/>
          <w:b/>
          <w:sz w:val="24"/>
          <w:szCs w:val="24"/>
          <w:lang w:eastAsia="ko-KR"/>
        </w:rPr>
        <w:t>（</w:t>
      </w:r>
      <w:r w:rsidRPr="00524FBA">
        <w:rPr>
          <w:rFonts w:ascii="Malgun Gothic" w:hAnsi="Malgun Gothic" w:cs="Malgun Gothic"/>
          <w:b/>
          <w:sz w:val="24"/>
          <w:szCs w:val="24"/>
          <w:lang w:eastAsia="ko-KR"/>
        </w:rPr>
        <w:t>한국사람</w:t>
      </w:r>
      <w:r w:rsidRPr="00524FBA">
        <w:rPr>
          <w:rFonts w:ascii="Malgun Gothic" w:hAnsi="Malgun Gothic" w:cs="Meiryo UI" w:hint="eastAsia"/>
          <w:b/>
          <w:sz w:val="24"/>
          <w:szCs w:val="24"/>
          <w:lang w:eastAsia="ko-KR"/>
        </w:rPr>
        <w:t xml:space="preserve">） </w:t>
      </w:r>
      <w:r w:rsidRPr="00524FBA">
        <w:rPr>
          <w:rFonts w:ascii="Malgun Gothic" w:hAnsi="Malgun Gothic" w:cs="Malgun Gothic" w:hint="eastAsia"/>
          <w:b/>
          <w:sz w:val="24"/>
          <w:szCs w:val="24"/>
          <w:lang w:eastAsia="ko-KR"/>
        </w:rPr>
        <w:t xml:space="preserve">B: </w:t>
      </w:r>
      <w:r w:rsidRPr="00524FBA">
        <w:rPr>
          <w:rFonts w:ascii="Malgun Gothic" w:hAnsi="Malgun Gothic" w:cs="Malgun Gothic"/>
          <w:b/>
          <w:sz w:val="24"/>
          <w:szCs w:val="24"/>
          <w:lang w:eastAsia="ko-KR"/>
        </w:rPr>
        <w:t>손님</w:t>
      </w:r>
      <w:r w:rsidRPr="00524FBA">
        <w:rPr>
          <w:rFonts w:ascii="Malgun Gothic" w:hAnsi="Malgun Gothic" w:cs="Meiryo UI" w:hint="eastAsia"/>
          <w:b/>
          <w:sz w:val="24"/>
          <w:szCs w:val="24"/>
          <w:lang w:eastAsia="ko-KR"/>
        </w:rPr>
        <w:t>（</w:t>
      </w:r>
      <w:r w:rsidRPr="00524FBA">
        <w:rPr>
          <w:rFonts w:ascii="Malgun Gothic" w:hAnsi="Malgun Gothic" w:cs="Malgun Gothic"/>
          <w:b/>
          <w:sz w:val="24"/>
          <w:szCs w:val="24"/>
          <w:lang w:eastAsia="ko-KR"/>
        </w:rPr>
        <w:t>일본인</w:t>
      </w:r>
      <w:r w:rsidRPr="00524FBA">
        <w:rPr>
          <w:rFonts w:ascii="Malgun Gothic" w:hAnsi="Malgun Gothic" w:cs="Meiryo UI" w:hint="eastAsia"/>
          <w:b/>
          <w:sz w:val="24"/>
          <w:szCs w:val="24"/>
          <w:lang w:eastAsia="ko-KR"/>
        </w:rPr>
        <w:t xml:space="preserve"> </w:t>
      </w:r>
      <w:r w:rsidRPr="00524FBA">
        <w:rPr>
          <w:rFonts w:ascii="Malgun Gothic" w:hAnsi="Malgun Gothic" w:cs="Malgun Gothic"/>
          <w:b/>
          <w:sz w:val="24"/>
          <w:szCs w:val="24"/>
          <w:lang w:eastAsia="ko-KR"/>
        </w:rPr>
        <w:t>여행객</w:t>
      </w:r>
      <w:r w:rsidRPr="00524FBA">
        <w:rPr>
          <w:rFonts w:ascii="Malgun Gothic" w:hAnsi="Malgun Gothic" w:cs="Meiryo UI" w:hint="eastAsia"/>
          <w:b/>
          <w:sz w:val="24"/>
          <w:szCs w:val="24"/>
          <w:lang w:eastAsia="ko-KR"/>
        </w:rPr>
        <w:t>）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algun Gothic" w:hAnsi="Malgun Gothic" w:cs="Malgun Gothic"/>
          <w:b/>
          <w:sz w:val="24"/>
          <w:szCs w:val="24"/>
          <w:lang w:eastAsia="ko-KR"/>
        </w:rPr>
      </w:pP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hAnsi="Meiryo UI" w:cs="Meiryo UI"/>
          <w:b/>
          <w:sz w:val="24"/>
          <w:szCs w:val="24"/>
          <w:lang w:eastAsia="ko-KR"/>
        </w:rPr>
      </w:pPr>
      <w:r w:rsidRPr="00543C74">
        <w:rPr>
          <w:rFonts w:ascii="Malgun Gothic" w:hAnsi="Malgun Gothic" w:cs="Malgun Gothic" w:hint="eastAsia"/>
          <w:b/>
          <w:sz w:val="24"/>
          <w:szCs w:val="24"/>
          <w:lang w:eastAsia="ko-KR"/>
        </w:rPr>
        <w:t>&lt;</w:t>
      </w:r>
      <w:r w:rsidRPr="00543C74">
        <w:rPr>
          <w:rFonts w:ascii="Malgun Gothic" w:eastAsia="Meiryo UI" w:hAnsi="Malgun Gothic" w:cs="Malgun Gothic"/>
          <w:b/>
          <w:sz w:val="24"/>
          <w:szCs w:val="24"/>
          <w:lang w:eastAsia="ko-KR"/>
        </w:rPr>
        <w:t>은행</w:t>
      </w:r>
      <w:r w:rsidRPr="00543C7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b/>
          <w:sz w:val="24"/>
          <w:szCs w:val="24"/>
          <w:lang w:eastAsia="ko-KR"/>
        </w:rPr>
        <w:t>창구</w:t>
      </w:r>
      <w:r w:rsidRPr="00543C74">
        <w:rPr>
          <w:rFonts w:ascii="Malgun Gothic" w:hAnsi="Malgun Gothic" w:cs="Malgun Gothic" w:hint="eastAsia"/>
          <w:b/>
          <w:sz w:val="24"/>
          <w:szCs w:val="24"/>
          <w:lang w:eastAsia="ko-KR"/>
        </w:rPr>
        <w:t>&gt;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A：163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번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고객님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! 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B：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아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,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다음이네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A：163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번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고객님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! 163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번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고객님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,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안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계십니까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?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（</w:t>
      </w:r>
      <w:r w:rsidRPr="00543C74">
        <w:rPr>
          <w:rFonts w:ascii="Malgun Gothic" w:eastAsia="Meiryo UI" w:hAnsi="Malgun Gothic" w:cs="Malgun Gothic"/>
          <w:b/>
          <w:sz w:val="24"/>
          <w:szCs w:val="24"/>
          <w:lang w:eastAsia="ko-KR"/>
        </w:rPr>
        <w:t>응답자</w:t>
      </w:r>
      <w:r w:rsidRPr="00543C7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b/>
          <w:sz w:val="24"/>
          <w:szCs w:val="24"/>
          <w:lang w:eastAsia="ko-KR"/>
        </w:rPr>
        <w:t>없음</w:t>
      </w:r>
      <w:r w:rsidRPr="00543C7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）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A：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다음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, 164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번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고객님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B：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아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,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네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~. </w:t>
      </w:r>
      <w:r w:rsidRPr="00543C7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（</w:t>
      </w:r>
      <w:r w:rsidRPr="00543C74">
        <w:rPr>
          <w:rFonts w:ascii="Malgun Gothic" w:eastAsia="Meiryo UI" w:hAnsi="Malgun Gothic" w:cs="Malgun Gothic"/>
          <w:b/>
          <w:sz w:val="24"/>
          <w:szCs w:val="24"/>
          <w:lang w:eastAsia="ko-KR"/>
        </w:rPr>
        <w:t>번호표를</w:t>
      </w:r>
      <w:r w:rsidRPr="00543C7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b/>
          <w:sz w:val="24"/>
          <w:szCs w:val="24"/>
          <w:lang w:eastAsia="ko-KR"/>
        </w:rPr>
        <w:t>내밀며</w:t>
      </w:r>
      <w:r w:rsidRPr="00543C7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）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여기요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A：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네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,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어서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오십시오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.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앉으시죠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.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오래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기다리셨습니다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B：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아니요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,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괜찮습니다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A：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고객님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,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무엇을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도와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드릴까요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?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B：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저기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,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환전을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좀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하려고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하는데요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A：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네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.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어떻게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바꿔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드릴까요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?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B：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엔화를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원화로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바꿨으면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하는데요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  <w:r w:rsidRPr="00543C74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A：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아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,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네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.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고객님</w:t>
      </w:r>
      <w:r w:rsidRPr="00543C74">
        <w:rPr>
          <w:rFonts w:ascii="Malgun Gothic" w:hAnsi="Malgun Gothic" w:cs="Malgun Gothic" w:hint="eastAsia"/>
          <w:sz w:val="24"/>
          <w:szCs w:val="24"/>
          <w:lang w:eastAsia="ko-KR"/>
        </w:rPr>
        <w:t>은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일본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분이신가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봐요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B：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네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,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맞아요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.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여행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왔어요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A：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그러시군요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.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그런데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한국말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너무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잘하세요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B：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아니에요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.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아직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멀었어요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A：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어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,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아닌데요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.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그런데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얼마나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바꾸시겠어요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?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B：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음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..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오늘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환율이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어떻게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되지요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?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A：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사실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때는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100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엔이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920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원이고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파실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때는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890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원입니다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. 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B：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와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~,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환율이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많이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떨어졌네요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! 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어제만</w:t>
      </w:r>
      <w:r>
        <w:rPr>
          <w:rFonts w:ascii="Malgun Gothic" w:hAnsi="Malgun Gothic" w:cs="Malgun Gothic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해도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때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900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원이었는데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..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A：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네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,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당분간은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엔화가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계속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내릴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거라고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했어요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B：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그래요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?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그러면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오늘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다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바꿔야겠어요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.. 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　 </w:t>
      </w:r>
      <w:r w:rsidRPr="00543C7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(10</w:t>
      </w:r>
      <w:r w:rsidRPr="00543C74">
        <w:rPr>
          <w:rFonts w:ascii="Malgun Gothic" w:eastAsia="Meiryo UI" w:hAnsi="Malgun Gothic" w:cs="Malgun Gothic"/>
          <w:b/>
          <w:sz w:val="24"/>
          <w:szCs w:val="24"/>
          <w:lang w:eastAsia="ko-KR"/>
        </w:rPr>
        <w:t>만엔을</w:t>
      </w:r>
      <w:r w:rsidRPr="00543C7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b/>
          <w:sz w:val="24"/>
          <w:szCs w:val="24"/>
          <w:lang w:eastAsia="ko-KR"/>
        </w:rPr>
        <w:t>건네며</w:t>
      </w:r>
      <w:r w:rsidRPr="00543C7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) 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10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만엔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바꿔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주세요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.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여기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있어요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>
        <w:rPr>
          <w:rFonts w:ascii="Meiryo UI" w:eastAsia="Meiryo UI" w:hAnsi="Meiryo UI" w:cs="Meiryo UI" w:hint="eastAsia"/>
          <w:sz w:val="24"/>
          <w:szCs w:val="24"/>
          <w:lang w:eastAsia="ko-KR"/>
        </w:rPr>
        <w:t>A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네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, 10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만엔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받았습니다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.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여권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좀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보여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주시겠습니까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?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>
        <w:rPr>
          <w:rFonts w:ascii="Meiryo UI" w:eastAsia="Meiryo UI" w:hAnsi="Meiryo UI" w:cs="Meiryo UI" w:hint="eastAsia"/>
          <w:sz w:val="24"/>
          <w:szCs w:val="24"/>
          <w:lang w:eastAsia="ko-KR"/>
        </w:rPr>
        <w:t>B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아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,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네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.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여기요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A：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네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.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잠시만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기다리십시오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.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고객님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(</w:t>
      </w:r>
      <w:r w:rsidRPr="00543C74">
        <w:rPr>
          <w:rFonts w:ascii="Malgun Gothic" w:eastAsia="Meiryo UI" w:hAnsi="Malgun Gothic" w:cs="Malgun Gothic"/>
          <w:b/>
          <w:sz w:val="24"/>
          <w:szCs w:val="24"/>
          <w:lang w:eastAsia="ko-KR"/>
        </w:rPr>
        <w:t>잠시</w:t>
      </w:r>
      <w:r w:rsidRPr="00543C7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b/>
          <w:sz w:val="24"/>
          <w:szCs w:val="24"/>
          <w:lang w:eastAsia="ko-KR"/>
        </w:rPr>
        <w:t>후</w:t>
      </w:r>
      <w:r w:rsidRPr="00543C7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)</w:t>
      </w:r>
    </w:p>
    <w:p w:rsidR="00A87157" w:rsidRPr="00524FBA" w:rsidRDefault="00A87157" w:rsidP="00A87157">
      <w:pPr>
        <w:adjustRightInd w:val="0"/>
        <w:snapToGrid w:val="0"/>
        <w:contextualSpacing/>
        <w:rPr>
          <w:rFonts w:ascii="Malgun Gothic" w:hAnsi="Malgun Gothic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lastRenderedPageBreak/>
        <w:t>A：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고객님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, 89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만원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나왔습니다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. </w:t>
      </w:r>
      <w:r w:rsidRPr="00524FBA">
        <w:rPr>
          <w:rFonts w:ascii="Malgun Gothic" w:hAnsi="Malgun Gothic" w:cs="DotumChe" w:hint="eastAsia"/>
          <w:sz w:val="24"/>
          <w:szCs w:val="24"/>
          <w:lang w:eastAsia="ko-KR"/>
        </w:rPr>
        <w:t>이건 거래명세서입니다.</w:t>
      </w:r>
      <w:r w:rsidRPr="00524FBA">
        <w:rPr>
          <w:rFonts w:ascii="Malgun Gothic" w:hAnsi="Malgun Gothic" w:cs="DotumChe"/>
          <w:sz w:val="24"/>
          <w:szCs w:val="24"/>
          <w:lang w:eastAsia="ko-KR"/>
        </w:rPr>
        <w:t xml:space="preserve"> </w:t>
      </w:r>
    </w:p>
    <w:p w:rsidR="00A87157" w:rsidRPr="00543C74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B：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네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, 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고맙습니다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</w:p>
    <w:p w:rsidR="00A87157" w:rsidRPr="00524FBA" w:rsidRDefault="00A87157" w:rsidP="00A87157">
      <w:pPr>
        <w:adjustRightInd w:val="0"/>
        <w:snapToGrid w:val="0"/>
        <w:contextualSpacing/>
        <w:rPr>
          <w:rFonts w:ascii="Malgun Gothic" w:hAnsi="Malgun Gothic" w:cs="Meiryo UI"/>
          <w:sz w:val="24"/>
          <w:szCs w:val="24"/>
          <w:lang w:eastAsia="ko-KR"/>
        </w:rPr>
      </w:pP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>A：</w:t>
      </w:r>
      <w:r w:rsidRPr="00543C74">
        <w:rPr>
          <w:rFonts w:ascii="Malgun Gothic" w:eastAsia="Meiryo UI" w:hAnsi="Malgun Gothic" w:cs="Malgun Gothic"/>
          <w:sz w:val="24"/>
          <w:szCs w:val="24"/>
          <w:lang w:eastAsia="ko-KR"/>
        </w:rPr>
        <w:t>네</w:t>
      </w:r>
      <w:r w:rsidRPr="00543C7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, </w:t>
      </w:r>
      <w:r w:rsidRPr="00524FBA">
        <w:rPr>
          <w:rFonts w:ascii="Malgun Gothic" w:hAnsi="Malgun Gothic" w:cs="Malgun Gothic"/>
          <w:sz w:val="24"/>
          <w:szCs w:val="24"/>
          <w:lang w:eastAsia="ko-KR"/>
        </w:rPr>
        <w:t>감사합니다</w:t>
      </w:r>
      <w:r w:rsidRPr="00524FBA">
        <w:rPr>
          <w:rFonts w:ascii="Malgun Gothic" w:hAnsi="Malgun Gothic" w:cs="Meiryo UI" w:hint="eastAsia"/>
          <w:sz w:val="24"/>
          <w:szCs w:val="24"/>
          <w:lang w:eastAsia="ko-KR"/>
        </w:rPr>
        <w:t xml:space="preserve">. </w:t>
      </w:r>
      <w:r w:rsidRPr="00524FBA">
        <w:rPr>
          <w:rFonts w:ascii="Malgun Gothic" w:hAnsi="Malgun Gothic" w:cs="DotumChe" w:hint="eastAsia"/>
          <w:sz w:val="24"/>
          <w:szCs w:val="24"/>
          <w:lang w:eastAsia="ko-KR"/>
        </w:rPr>
        <w:t>즐거운</w:t>
      </w:r>
      <w:r w:rsidRPr="00524FBA">
        <w:rPr>
          <w:rFonts w:ascii="Malgun Gothic" w:hAnsi="Malgun Gothic" w:cs="Meiryo UI" w:hint="eastAsia"/>
          <w:sz w:val="24"/>
          <w:szCs w:val="24"/>
          <w:lang w:eastAsia="ko-KR"/>
        </w:rPr>
        <w:t xml:space="preserve"> </w:t>
      </w:r>
      <w:r w:rsidRPr="00524FBA">
        <w:rPr>
          <w:rFonts w:ascii="Malgun Gothic" w:hAnsi="Malgun Gothic" w:cs="Malgun Gothic"/>
          <w:sz w:val="24"/>
          <w:szCs w:val="24"/>
          <w:lang w:eastAsia="ko-KR"/>
        </w:rPr>
        <w:t>여행</w:t>
      </w:r>
      <w:r w:rsidRPr="00524FBA">
        <w:rPr>
          <w:rFonts w:ascii="Malgun Gothic" w:hAnsi="Malgun Gothic" w:cs="Meiryo UI" w:hint="eastAsia"/>
          <w:sz w:val="24"/>
          <w:szCs w:val="24"/>
          <w:lang w:eastAsia="ko-KR"/>
        </w:rPr>
        <w:t xml:space="preserve"> </w:t>
      </w:r>
      <w:r w:rsidRPr="00524FBA">
        <w:rPr>
          <w:rFonts w:ascii="Malgun Gothic" w:hAnsi="Malgun Gothic" w:cs="Malgun Gothic"/>
          <w:sz w:val="24"/>
          <w:szCs w:val="24"/>
          <w:lang w:eastAsia="ko-KR"/>
        </w:rPr>
        <w:t>되</w:t>
      </w:r>
      <w:r w:rsidRPr="00524FBA">
        <w:rPr>
          <w:rFonts w:ascii="Malgun Gothic" w:hAnsi="Malgun Gothic" w:cs="DotumChe" w:hint="eastAsia"/>
          <w:sz w:val="24"/>
          <w:szCs w:val="24"/>
          <w:lang w:eastAsia="ko-KR"/>
        </w:rPr>
        <w:t>세요.</w:t>
      </w:r>
    </w:p>
    <w:p w:rsidR="00A87157" w:rsidRPr="00A87157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A87157">
        <w:rPr>
          <w:rFonts w:ascii="Meiryo UI" w:eastAsia="Meiryo UI" w:hAnsi="Meiryo UI" w:cs="Meiryo UI" w:hint="eastAsia"/>
          <w:sz w:val="24"/>
          <w:szCs w:val="24"/>
          <w:lang w:eastAsia="ko-KR"/>
        </w:rPr>
        <w:t>B：</w:t>
      </w:r>
      <w:r w:rsidRPr="00A87157">
        <w:rPr>
          <w:rFonts w:ascii="Malgun Gothic" w:hAnsi="Malgun Gothic" w:cs="Malgun Gothic" w:hint="eastAsia"/>
          <w:sz w:val="24"/>
          <w:szCs w:val="24"/>
          <w:lang w:eastAsia="ko-KR"/>
        </w:rPr>
        <w:t>네</w:t>
      </w:r>
      <w:r w:rsidRPr="00A87157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. </w:t>
      </w:r>
      <w:r w:rsidRPr="00A87157">
        <w:rPr>
          <w:rFonts w:ascii="Malgun Gothic" w:hAnsi="Malgun Gothic" w:cs="Malgun Gothic" w:hint="eastAsia"/>
          <w:sz w:val="24"/>
          <w:szCs w:val="24"/>
          <w:lang w:eastAsia="ko-KR"/>
        </w:rPr>
        <w:t>수고하세요</w:t>
      </w:r>
      <w:r w:rsidRPr="00A87157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</w:p>
    <w:p w:rsidR="00A87157" w:rsidRPr="00A87157" w:rsidRDefault="00A87157" w:rsidP="00A87157">
      <w:pPr>
        <w:adjustRightInd w:val="0"/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</w:p>
    <w:p w:rsidR="00A87157" w:rsidRPr="00A87157" w:rsidRDefault="00A87157" w:rsidP="00A87157">
      <w:pPr>
        <w:snapToGrid w:val="0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A87157">
        <w:rPr>
          <w:rFonts w:ascii="Meiryo UI" w:eastAsia="Meiryo UI" w:hAnsi="Meiryo UI" w:cs="Meiryo UI" w:hint="eastAsia"/>
          <w:sz w:val="24"/>
          <w:szCs w:val="24"/>
          <w:lang w:eastAsia="ko-KR"/>
        </w:rPr>
        <w:t>(</w:t>
      </w:r>
      <w:r w:rsidRPr="00A87157">
        <w:rPr>
          <w:rFonts w:ascii="Malgun Gothic" w:hAnsi="Malgun Gothic" w:cs="Malgun Gothic" w:hint="eastAsia"/>
          <w:sz w:val="24"/>
          <w:szCs w:val="24"/>
          <w:lang w:eastAsia="ko-KR"/>
        </w:rPr>
        <w:t>손님이</w:t>
      </w:r>
      <w:r w:rsidRPr="00A87157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A87157">
        <w:rPr>
          <w:rFonts w:ascii="Malgun Gothic" w:hAnsi="Malgun Gothic" w:cs="Malgun Gothic" w:hint="eastAsia"/>
          <w:sz w:val="24"/>
          <w:szCs w:val="24"/>
          <w:lang w:eastAsia="ko-KR"/>
        </w:rPr>
        <w:t>은행</w:t>
      </w:r>
      <w:r w:rsidRPr="00A87157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A87157">
        <w:rPr>
          <w:rFonts w:ascii="Malgun Gothic" w:hAnsi="Malgun Gothic" w:cs="Malgun Gothic" w:hint="eastAsia"/>
          <w:sz w:val="24"/>
          <w:szCs w:val="24"/>
          <w:lang w:eastAsia="ko-KR"/>
        </w:rPr>
        <w:t>문을</w:t>
      </w:r>
      <w:r w:rsidRPr="00A87157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A87157">
        <w:rPr>
          <w:rFonts w:ascii="Malgun Gothic" w:hAnsi="Malgun Gothic" w:cs="Malgun Gothic" w:hint="eastAsia"/>
          <w:sz w:val="24"/>
          <w:szCs w:val="24"/>
          <w:lang w:eastAsia="ko-KR"/>
        </w:rPr>
        <w:t>나가려고</w:t>
      </w:r>
      <w:r w:rsidRPr="00A87157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A87157">
        <w:rPr>
          <w:rFonts w:ascii="Malgun Gothic" w:hAnsi="Malgun Gothic" w:cs="Malgun Gothic" w:hint="eastAsia"/>
          <w:sz w:val="24"/>
          <w:szCs w:val="24"/>
          <w:lang w:eastAsia="ko-KR"/>
        </w:rPr>
        <w:t>하자</w:t>
      </w:r>
      <w:r w:rsidRPr="00A87157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A87157">
        <w:rPr>
          <w:rFonts w:ascii="Malgun Gothic" w:hAnsi="Malgun Gothic" w:cs="Malgun Gothic" w:hint="eastAsia"/>
          <w:sz w:val="24"/>
          <w:szCs w:val="24"/>
          <w:lang w:eastAsia="ko-KR"/>
        </w:rPr>
        <w:t>은행원이</w:t>
      </w:r>
      <w:r w:rsidRPr="00A87157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A87157">
        <w:rPr>
          <w:rFonts w:ascii="Malgun Gothic" w:hAnsi="Malgun Gothic" w:cs="Malgun Gothic" w:hint="eastAsia"/>
          <w:sz w:val="24"/>
          <w:szCs w:val="24"/>
          <w:lang w:eastAsia="ko-KR"/>
        </w:rPr>
        <w:t>달려와서</w:t>
      </w:r>
      <w:r w:rsidRPr="00A87157">
        <w:rPr>
          <w:rFonts w:ascii="Meiryo UI" w:eastAsia="Meiryo UI" w:hAnsi="Meiryo UI" w:cs="Meiryo UI" w:hint="eastAsia"/>
          <w:sz w:val="24"/>
          <w:szCs w:val="24"/>
          <w:lang w:eastAsia="ko-KR"/>
        </w:rPr>
        <w:t>)</w:t>
      </w:r>
    </w:p>
    <w:p w:rsidR="00A87157" w:rsidRPr="00A87157" w:rsidRDefault="00A87157" w:rsidP="00A87157">
      <w:pPr>
        <w:snapToGrid w:val="0"/>
        <w:contextualSpacing/>
        <w:rPr>
          <w:rFonts w:ascii="Malgun Gothic" w:hAnsi="Malgun Gothic" w:cs="Meiryo UI"/>
          <w:sz w:val="24"/>
          <w:szCs w:val="24"/>
        </w:rPr>
      </w:pPr>
      <w:r w:rsidRPr="00A87157">
        <w:rPr>
          <w:rFonts w:ascii="Malgun Gothic" w:hAnsi="Malgun Gothic" w:cs="Meiryo UI" w:hint="eastAsia"/>
          <w:sz w:val="24"/>
          <w:szCs w:val="24"/>
          <w:lang w:eastAsia="ko-KR"/>
        </w:rPr>
        <w:t>A：</w:t>
      </w:r>
      <w:r w:rsidRPr="00A87157">
        <w:rPr>
          <w:rFonts w:ascii="Malgun Gothic" w:hAnsi="Malgun Gothic" w:cs="Malgun Gothic" w:hint="eastAsia"/>
          <w:sz w:val="24"/>
          <w:szCs w:val="24"/>
          <w:lang w:eastAsia="ko-KR"/>
        </w:rPr>
        <w:t>저기</w:t>
      </w:r>
      <w:r w:rsidRPr="00A87157">
        <w:rPr>
          <w:rFonts w:ascii="Malgun Gothic" w:hAnsi="Malgun Gothic" w:cs="Meiryo UI" w:hint="eastAsia"/>
          <w:sz w:val="24"/>
          <w:szCs w:val="24"/>
          <w:lang w:eastAsia="ko-KR"/>
        </w:rPr>
        <w:t xml:space="preserve">, </w:t>
      </w:r>
      <w:r w:rsidRPr="00A87157">
        <w:rPr>
          <w:rFonts w:ascii="Malgun Gothic" w:hAnsi="Malgun Gothic" w:cs="Malgun Gothic" w:hint="eastAsia"/>
          <w:sz w:val="24"/>
          <w:szCs w:val="24"/>
          <w:lang w:eastAsia="ko-KR"/>
        </w:rPr>
        <w:t>고객님</w:t>
      </w:r>
      <w:r w:rsidRPr="00A87157">
        <w:rPr>
          <w:rFonts w:ascii="Malgun Gothic" w:hAnsi="Malgun Gothic" w:cs="Meiryo UI" w:hint="eastAsia"/>
          <w:sz w:val="24"/>
          <w:szCs w:val="24"/>
          <w:lang w:eastAsia="ko-KR"/>
        </w:rPr>
        <w:t xml:space="preserve">, </w:t>
      </w:r>
      <w:r w:rsidRPr="00A87157">
        <w:rPr>
          <w:rFonts w:ascii="Malgun Gothic" w:hAnsi="Malgun Gothic" w:cs="Malgun Gothic" w:hint="eastAsia"/>
          <w:sz w:val="24"/>
          <w:szCs w:val="24"/>
          <w:lang w:eastAsia="ko-KR"/>
        </w:rPr>
        <w:t>잠깐만요</w:t>
      </w:r>
      <w:r w:rsidRPr="00A87157">
        <w:rPr>
          <w:rFonts w:ascii="Malgun Gothic" w:hAnsi="Malgun Gothic" w:cs="Meiryo UI" w:hint="eastAsia"/>
          <w:sz w:val="24"/>
          <w:szCs w:val="24"/>
          <w:lang w:eastAsia="ko-KR"/>
        </w:rPr>
        <w:t xml:space="preserve">! </w:t>
      </w:r>
      <w:r w:rsidRPr="00A87157">
        <w:rPr>
          <w:rFonts w:ascii="Malgun Gothic" w:hAnsi="Malgun Gothic" w:cs="Malgun Gothic" w:hint="eastAsia"/>
          <w:sz w:val="24"/>
          <w:szCs w:val="24"/>
          <w:lang w:eastAsia="ko-KR"/>
        </w:rPr>
        <w:t>죄송합니다</w:t>
      </w:r>
      <w:r w:rsidRPr="00A87157">
        <w:rPr>
          <w:rFonts w:ascii="Malgun Gothic" w:hAnsi="Malgun Gothic" w:cs="Meiryo UI" w:hint="eastAsia"/>
          <w:sz w:val="24"/>
          <w:szCs w:val="24"/>
          <w:lang w:eastAsia="ko-KR"/>
        </w:rPr>
        <w:t xml:space="preserve">. </w:t>
      </w:r>
      <w:r w:rsidRPr="00A87157">
        <w:rPr>
          <w:rFonts w:ascii="Malgun Gothic" w:hAnsi="Malgun Gothic" w:cs="Meiryo UI" w:hint="eastAsia"/>
          <w:sz w:val="24"/>
          <w:szCs w:val="24"/>
          <w:highlight w:val="cyan"/>
        </w:rPr>
        <w:t>________________________________________</w:t>
      </w:r>
    </w:p>
    <w:p w:rsidR="00A87157" w:rsidRPr="00A87157" w:rsidRDefault="00A87157" w:rsidP="00A87157">
      <w:pPr>
        <w:snapToGrid w:val="0"/>
        <w:contextualSpacing/>
        <w:rPr>
          <w:rFonts w:ascii="Malgun Gothic" w:hAnsi="Malgun Gothic" w:cs="Meiryo UI"/>
          <w:sz w:val="24"/>
          <w:szCs w:val="24"/>
        </w:rPr>
      </w:pPr>
      <w:r w:rsidRPr="00A87157">
        <w:rPr>
          <w:rFonts w:ascii="Malgun Gothic" w:hAnsi="Malgun Gothic" w:cs="Meiryo UI" w:hint="eastAsia"/>
          <w:sz w:val="24"/>
          <w:szCs w:val="24"/>
        </w:rPr>
        <w:t>（</w:t>
      </w:r>
      <w:r w:rsidRPr="00A87157">
        <w:rPr>
          <w:rFonts w:ascii="Malgun Gothic" w:hAnsi="Malgun Gothic" w:cs="Malgun Gothic" w:hint="eastAsia"/>
          <w:sz w:val="24"/>
          <w:szCs w:val="24"/>
        </w:rPr>
        <w:t>이하</w:t>
      </w:r>
      <w:r w:rsidRPr="00A87157">
        <w:rPr>
          <w:rFonts w:ascii="Malgun Gothic" w:hAnsi="Malgun Gothic" w:cs="Meiryo UI" w:hint="eastAsia"/>
          <w:sz w:val="24"/>
          <w:szCs w:val="24"/>
        </w:rPr>
        <w:t xml:space="preserve">, </w:t>
      </w:r>
      <w:r w:rsidRPr="00A87157">
        <w:rPr>
          <w:rFonts w:ascii="Malgun Gothic" w:hAnsi="Malgun Gothic" w:cs="Malgun Gothic" w:hint="eastAsia"/>
          <w:sz w:val="24"/>
          <w:szCs w:val="24"/>
        </w:rPr>
        <w:t>자유창작</w:t>
      </w:r>
      <w:r w:rsidRPr="00A87157">
        <w:rPr>
          <w:rFonts w:ascii="Malgun Gothic" w:hAnsi="Malgun Gothic" w:cs="Meiryo UI" w:hint="eastAsia"/>
          <w:sz w:val="24"/>
          <w:szCs w:val="24"/>
        </w:rPr>
        <w:t>）</w:t>
      </w:r>
    </w:p>
    <w:p w:rsidR="00A87157" w:rsidRPr="00A87157" w:rsidRDefault="00A87157" w:rsidP="00A87157">
      <w:pPr>
        <w:snapToGrid w:val="0"/>
        <w:contextualSpacing/>
        <w:rPr>
          <w:rFonts w:ascii="Meiryo UI" w:eastAsia="Meiryo UI" w:hAnsi="Meiryo UI" w:cs="Meiryo UI"/>
          <w:sz w:val="24"/>
          <w:szCs w:val="24"/>
          <w:highlight w:val="cyan"/>
          <w:u w:val="single"/>
        </w:rPr>
      </w:pPr>
      <w:r w:rsidRPr="00A87157">
        <w:rPr>
          <w:rFonts w:ascii="Meiryo UI" w:eastAsia="Meiryo UI" w:hAnsi="Meiryo UI" w:cs="Meiryo UI" w:hint="eastAsia"/>
          <w:sz w:val="24"/>
          <w:szCs w:val="24"/>
          <w:highlight w:val="cyan"/>
        </w:rPr>
        <w:t>B：</w:t>
      </w:r>
      <w:r w:rsidRPr="00A87157">
        <w:rPr>
          <w:rFonts w:ascii="Meiryo UI" w:eastAsia="Meiryo UI" w:hAnsi="Meiryo UI" w:cs="Meiryo UI" w:hint="eastAsia"/>
          <w:sz w:val="24"/>
          <w:szCs w:val="24"/>
          <w:highlight w:val="cyan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A87157" w:rsidRPr="00A87157" w:rsidRDefault="00A87157" w:rsidP="00A87157">
      <w:pPr>
        <w:snapToGrid w:val="0"/>
        <w:contextualSpacing/>
        <w:rPr>
          <w:rFonts w:ascii="Meiryo UI" w:eastAsia="Meiryo UI" w:hAnsi="Meiryo UI" w:cs="Meiryo UI" w:hint="eastAsia"/>
          <w:sz w:val="24"/>
          <w:szCs w:val="24"/>
          <w:u w:val="single"/>
        </w:rPr>
      </w:pPr>
      <w:r w:rsidRPr="00A87157">
        <w:rPr>
          <w:rFonts w:ascii="Meiryo UI" w:eastAsia="Meiryo UI" w:hAnsi="Meiryo UI" w:cs="Meiryo UI" w:hint="eastAsia"/>
          <w:sz w:val="24"/>
          <w:szCs w:val="24"/>
          <w:highlight w:val="cyan"/>
        </w:rPr>
        <w:t>A：</w:t>
      </w:r>
      <w:r>
        <w:rPr>
          <w:rFonts w:ascii="Meiryo UI" w:eastAsia="Meiryo UI" w:hAnsi="Meiryo UI" w:cs="Meiryo UI" w:hint="eastAsia"/>
          <w:sz w:val="24"/>
          <w:szCs w:val="24"/>
          <w:highlight w:val="cyan"/>
        </w:rPr>
        <w:t xml:space="preserve">　　　　　　　　　　　　　　　　　　　　　　　　　　　　　　　　　　　　　　　　　　　　　　　　　　　</w:t>
      </w:r>
      <w:bookmarkStart w:id="0" w:name="_GoBack"/>
      <w:bookmarkEnd w:id="0"/>
    </w:p>
    <w:p w:rsidR="00F51D0D" w:rsidRDefault="00F51D0D"/>
    <w:sectPr w:rsidR="00F51D0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33" w:rsidRDefault="00CF7733" w:rsidP="00A87157">
      <w:r>
        <w:separator/>
      </w:r>
    </w:p>
  </w:endnote>
  <w:endnote w:type="continuationSeparator" w:id="0">
    <w:p w:rsidR="00CF7733" w:rsidRDefault="00CF7733" w:rsidP="00A8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33" w:rsidRDefault="00CF7733" w:rsidP="00A87157">
      <w:r>
        <w:separator/>
      </w:r>
    </w:p>
  </w:footnote>
  <w:footnote w:type="continuationSeparator" w:id="0">
    <w:p w:rsidR="00CF7733" w:rsidRDefault="00CF7733" w:rsidP="00A87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57" w:rsidRDefault="00A87157">
    <w:pPr>
      <w:pStyle w:val="a3"/>
    </w:pPr>
    <w:r>
      <w:rPr>
        <w:rFonts w:asciiTheme="minorEastAsia" w:eastAsiaTheme="minorEastAsia" w:hAnsiTheme="minorEastAsia" w:hint="eastAsia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7"/>
    <w:rsid w:val="00A87157"/>
    <w:rsid w:val="00CF7733"/>
    <w:rsid w:val="00F5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8E40F-65B0-4360-9C1E-21A5AA19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57"/>
    <w:pPr>
      <w:widowControl w:val="0"/>
      <w:jc w:val="both"/>
    </w:pPr>
    <w:rPr>
      <w:rFonts w:ascii="Century" w:eastAsia="Malgun Gothic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157"/>
    <w:rPr>
      <w:rFonts w:ascii="Century" w:eastAsia="Malgun Gothic" w:hAnsi="Century" w:cs="Times New Roman"/>
    </w:rPr>
  </w:style>
  <w:style w:type="paragraph" w:styleId="a5">
    <w:name w:val="footer"/>
    <w:basedOn w:val="a"/>
    <w:link w:val="a6"/>
    <w:uiPriority w:val="99"/>
    <w:unhideWhenUsed/>
    <w:rsid w:val="00A87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157"/>
    <w:rPr>
      <w:rFonts w:ascii="Century" w:eastAsia="Malgun Gothic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三上牧子</dc:creator>
  <cp:keywords/>
  <dc:description/>
  <cp:lastModifiedBy>三上牧子</cp:lastModifiedBy>
  <cp:revision>1</cp:revision>
  <dcterms:created xsi:type="dcterms:W3CDTF">2015-07-15T04:52:00Z</dcterms:created>
  <dcterms:modified xsi:type="dcterms:W3CDTF">2015-07-15T04:59:00Z</dcterms:modified>
</cp:coreProperties>
</file>